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2" w:rsidRPr="006465BA" w:rsidRDefault="006465BA" w:rsidP="006465BA">
      <w:pPr>
        <w:jc w:val="center"/>
        <w:rPr>
          <w:sz w:val="28"/>
          <w:szCs w:val="28"/>
        </w:rPr>
      </w:pPr>
      <w:r w:rsidRPr="006465B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465BA">
        <w:rPr>
          <w:sz w:val="28"/>
          <w:szCs w:val="28"/>
        </w:rPr>
        <w:t>Зеленоклиновский</w:t>
      </w:r>
      <w:proofErr w:type="spellEnd"/>
      <w:r w:rsidRPr="006465BA">
        <w:rPr>
          <w:sz w:val="28"/>
          <w:szCs w:val="28"/>
        </w:rPr>
        <w:t xml:space="preserve"> сельсовет</w:t>
      </w:r>
    </w:p>
    <w:p w:rsidR="006465BA" w:rsidRDefault="006465BA" w:rsidP="006465B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465BA">
        <w:rPr>
          <w:sz w:val="28"/>
          <w:szCs w:val="28"/>
        </w:rPr>
        <w:t>униципального района Альшеевский район Республики Башкортостан</w:t>
      </w:r>
    </w:p>
    <w:p w:rsidR="006465BA" w:rsidRDefault="006465BA" w:rsidP="006465BA">
      <w:pPr>
        <w:jc w:val="center"/>
        <w:rPr>
          <w:sz w:val="28"/>
          <w:szCs w:val="28"/>
        </w:rPr>
      </w:pPr>
    </w:p>
    <w:p w:rsidR="006465BA" w:rsidRDefault="006465BA" w:rsidP="006465BA">
      <w:pPr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rFonts w:ascii="BelZAGZ" w:hAnsi="BelZAGZ"/>
          <w:b/>
          <w:caps/>
          <w:sz w:val="28"/>
          <w:szCs w:val="28"/>
        </w:rPr>
        <w:t>КАРАР</w:t>
      </w:r>
      <w:r>
        <w:rPr>
          <w:rFonts w:ascii="BelZAGZ" w:hAnsi="BelZAGZ"/>
          <w:b/>
          <w:caps/>
          <w:sz w:val="28"/>
          <w:szCs w:val="28"/>
          <w:lang w:val="be-BY"/>
        </w:rPr>
        <w:tab/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</w:t>
      </w:r>
      <w:r>
        <w:rPr>
          <w:rFonts w:ascii="BelZAGZ" w:hAnsi="BelZAGZ"/>
          <w:b/>
          <w:caps/>
          <w:sz w:val="28"/>
          <w:szCs w:val="28"/>
          <w:lang w:val="be-BY"/>
        </w:rPr>
        <w:t>Постановление</w:t>
      </w:r>
    </w:p>
    <w:p w:rsidR="006465BA" w:rsidRDefault="006465BA" w:rsidP="006465BA">
      <w:pPr>
        <w:pStyle w:val="a7"/>
        <w:tabs>
          <w:tab w:val="left" w:pos="1080"/>
        </w:tabs>
      </w:pPr>
    </w:p>
    <w:p w:rsidR="006465BA" w:rsidRPr="006465BA" w:rsidRDefault="006465BA" w:rsidP="006465BA">
      <w:pPr>
        <w:tabs>
          <w:tab w:val="left" w:pos="1080"/>
          <w:tab w:val="left" w:pos="1416"/>
          <w:tab w:val="left" w:pos="2124"/>
          <w:tab w:val="left" w:pos="3337"/>
          <w:tab w:val="left" w:pos="4095"/>
          <w:tab w:val="left" w:pos="4275"/>
          <w:tab w:val="left" w:pos="6495"/>
        </w:tabs>
        <w:jc w:val="center"/>
        <w:rPr>
          <w:sz w:val="28"/>
          <w:szCs w:val="28"/>
        </w:rPr>
      </w:pPr>
      <w:r w:rsidRPr="006465BA">
        <w:rPr>
          <w:sz w:val="28"/>
          <w:szCs w:val="28"/>
        </w:rPr>
        <w:t xml:space="preserve">16 май 2016 </w:t>
      </w:r>
      <w:proofErr w:type="spellStart"/>
      <w:r w:rsidRPr="006465BA">
        <w:rPr>
          <w:sz w:val="28"/>
          <w:szCs w:val="28"/>
        </w:rPr>
        <w:t>йыл</w:t>
      </w:r>
      <w:proofErr w:type="spellEnd"/>
      <w:r w:rsidRPr="006465B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</w:t>
      </w:r>
      <w:r w:rsidRPr="006465BA">
        <w:rPr>
          <w:sz w:val="28"/>
          <w:szCs w:val="28"/>
        </w:rPr>
        <w:t>№ 27                            16 мая 2016  г.</w:t>
      </w:r>
    </w:p>
    <w:p w:rsidR="006465BA" w:rsidRDefault="006465BA" w:rsidP="006465BA">
      <w:pPr>
        <w:rPr>
          <w:sz w:val="28"/>
          <w:szCs w:val="28"/>
        </w:rPr>
      </w:pPr>
    </w:p>
    <w:p w:rsidR="006465BA" w:rsidRDefault="006465BA" w:rsidP="006465BA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земельных участков под автомобильные  дороги и сооружения на них в собственность  муниципального района Альшеевский район Республики Башкортостан</w:t>
      </w:r>
    </w:p>
    <w:p w:rsidR="006465BA" w:rsidRDefault="006465BA" w:rsidP="006465BA">
      <w:pPr>
        <w:tabs>
          <w:tab w:val="num" w:pos="1440"/>
        </w:tabs>
        <w:ind w:left="1440" w:hanging="900"/>
        <w:jc w:val="center"/>
        <w:rPr>
          <w:rFonts w:cs="Times New Roman"/>
        </w:rPr>
      </w:pPr>
    </w:p>
    <w:p w:rsidR="006465BA" w:rsidRDefault="006465BA" w:rsidP="006465BA">
      <w:pPr>
        <w:pStyle w:val="a9"/>
        <w:ind w:firstLine="5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 исполнение Федерального закона от 06.10.2003 г. №131-ФЗ «Об общих принципах организации местного самоуправления в Российской Федерации»,   постановляю:</w:t>
      </w:r>
    </w:p>
    <w:p w:rsidR="00EA0BFB" w:rsidRDefault="006465BA" w:rsidP="002734A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 в собственность муниципального района Альшеевский район Республики Башкортостан земельные участки под автомобильные дороги и сооружения на них из земель населенных пунктов общей площадью </w:t>
      </w:r>
      <w:r w:rsidR="00B25B37" w:rsidRPr="00B25B37">
        <w:rPr>
          <w:rFonts w:ascii="Times New Roman" w:hAnsi="Times New Roman" w:cs="Times New Roman"/>
          <w:b w:val="0"/>
          <w:sz w:val="28"/>
          <w:szCs w:val="28"/>
        </w:rPr>
        <w:t>92165</w:t>
      </w:r>
      <w:r w:rsidRPr="006465B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с кадастровыми номерами:</w:t>
      </w:r>
    </w:p>
    <w:p w:rsidR="006465BA" w:rsidRDefault="006465BA" w:rsidP="006465B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515" w:type="dxa"/>
        <w:tblInd w:w="-501" w:type="dxa"/>
        <w:tblLayout w:type="fixed"/>
        <w:tblLook w:val="04A0"/>
      </w:tblPr>
      <w:tblGrid>
        <w:gridCol w:w="467"/>
        <w:gridCol w:w="2128"/>
        <w:gridCol w:w="3687"/>
        <w:gridCol w:w="1702"/>
        <w:gridCol w:w="1419"/>
        <w:gridCol w:w="1112"/>
      </w:tblGrid>
      <w:tr w:rsidR="006465BA" w:rsidTr="006465BA">
        <w:trPr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/>
              </w:rPr>
            </w:pPr>
            <w:r>
              <w:t>№</w:t>
            </w:r>
          </w:p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Кадастровый</w:t>
            </w:r>
            <w:r>
              <w:br/>
              <w:t>номер земельного участка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Местоположение</w:t>
            </w:r>
            <w:r>
              <w:br/>
              <w:t xml:space="preserve">земельного участка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>
              <w:t>Разрешенное использование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Категория</w:t>
            </w:r>
            <w:r>
              <w:br/>
              <w:t>земель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>
              <w:t>Площадь</w:t>
            </w:r>
            <w:r>
              <w:br/>
              <w:t>ЗУ, кв.м.</w:t>
            </w:r>
          </w:p>
        </w:tc>
      </w:tr>
      <w:tr w:rsidR="006465BA" w:rsidTr="00B25B37">
        <w:trPr>
          <w:trHeight w:val="4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rPr>
                <w:rFonts w:eastAsia="Times New Roman" w:cs="Times New Roman"/>
              </w:rPr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0726B2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02:02:140301:110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BA" w:rsidRPr="00B550FE" w:rsidRDefault="006465BA">
            <w:pPr>
              <w:spacing w:line="276" w:lineRule="auto"/>
              <w:rPr>
                <w:rFonts w:eastAsia="Times New Roman"/>
              </w:rPr>
            </w:pPr>
            <w: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с/с </w:t>
            </w:r>
            <w:proofErr w:type="spellStart"/>
            <w:r w:rsidR="00B550FE">
              <w:t>Зеленоклиновский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с. </w:t>
            </w:r>
            <w:proofErr w:type="spellStart"/>
            <w:r w:rsidR="00B550FE">
              <w:t>Новоконстантиновка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6465B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5BA" w:rsidRDefault="00B550FE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1083</w:t>
            </w:r>
          </w:p>
        </w:tc>
      </w:tr>
      <w:tr w:rsidR="00E8559D" w:rsidTr="00B25B37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464FD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02:02:140301:111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9D" w:rsidRDefault="00E8559D">
            <w:pPr>
              <w:spacing w:line="276" w:lineRule="auto"/>
            </w:pPr>
            <w: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с/с </w:t>
            </w:r>
            <w:proofErr w:type="spellStart"/>
            <w:r>
              <w:t>Зеленоклиновский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с. </w:t>
            </w:r>
            <w:proofErr w:type="spellStart"/>
            <w:r>
              <w:t>Новоконстантиновка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r w:rsidRPr="003D7E75"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12390</w:t>
            </w:r>
          </w:p>
        </w:tc>
      </w:tr>
      <w:tr w:rsidR="00E8559D" w:rsidTr="00B25B37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464FD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02:02:140301:109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9D" w:rsidRDefault="00E8559D">
            <w:pPr>
              <w:spacing w:line="276" w:lineRule="auto"/>
            </w:pPr>
            <w: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с/с </w:t>
            </w:r>
            <w:proofErr w:type="spellStart"/>
            <w:r>
              <w:t>Зеленоклиновский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с. </w:t>
            </w:r>
            <w:proofErr w:type="spellStart"/>
            <w:r>
              <w:t>Новоконстантиновка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r w:rsidRPr="003D7E75"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500</w:t>
            </w:r>
          </w:p>
        </w:tc>
      </w:tr>
      <w:tr w:rsidR="00B550FE" w:rsidTr="00B25B37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E" w:rsidRDefault="00B550FE">
            <w:pPr>
              <w:spacing w:line="276" w:lineRule="auto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FE" w:rsidRDefault="00EE23E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02:02:000000:2919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FE" w:rsidRDefault="00B550FE">
            <w:pPr>
              <w:spacing w:line="276" w:lineRule="auto"/>
            </w:pPr>
            <w:r>
              <w:t xml:space="preserve">установлено относительно ориентира, расположенного в </w:t>
            </w:r>
            <w:r>
              <w:lastRenderedPageBreak/>
              <w:t xml:space="preserve">границах участка. Почтовый адрес ориентира: Республика Башкортостан, Альшеевский район, с/с </w:t>
            </w:r>
            <w:proofErr w:type="spellStart"/>
            <w:r>
              <w:t>Зеленоклиновский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с. </w:t>
            </w:r>
            <w:proofErr w:type="spellStart"/>
            <w:r>
              <w:t>Новоконстантиновка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FE" w:rsidRDefault="00E8559D">
            <w:pPr>
              <w:spacing w:line="276" w:lineRule="auto"/>
              <w:jc w:val="center"/>
            </w:pPr>
            <w:r>
              <w:lastRenderedPageBreak/>
              <w:t>под автомобильн</w:t>
            </w:r>
            <w:r>
              <w:lastRenderedPageBreak/>
              <w:t>ые 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FE" w:rsidRDefault="00E8559D">
            <w:pPr>
              <w:spacing w:line="276" w:lineRule="auto"/>
              <w:jc w:val="center"/>
            </w:pPr>
            <w:r>
              <w:lastRenderedPageBreak/>
              <w:t>Земли населенны</w:t>
            </w:r>
            <w:r>
              <w:lastRenderedPageBreak/>
              <w:t>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FE" w:rsidRDefault="00B550FE">
            <w:pPr>
              <w:spacing w:line="276" w:lineRule="auto"/>
              <w:jc w:val="center"/>
            </w:pPr>
            <w:r>
              <w:lastRenderedPageBreak/>
              <w:t>12225</w:t>
            </w:r>
          </w:p>
        </w:tc>
      </w:tr>
      <w:tr w:rsidR="00E8559D" w:rsidTr="00B25B37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D245E6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02:02:140101:253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9D" w:rsidRDefault="00E8559D" w:rsidP="00D245E6">
            <w:pPr>
              <w:spacing w:line="276" w:lineRule="auto"/>
            </w:pPr>
            <w: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с/с </w:t>
            </w:r>
            <w:proofErr w:type="spellStart"/>
            <w:r>
              <w:t>Зеленоклиновский</w:t>
            </w:r>
            <w:proofErr w:type="spellEnd"/>
            <w:r>
              <w:t xml:space="preserve"> ,  д</w:t>
            </w:r>
            <w:proofErr w:type="gramStart"/>
            <w:r>
              <w:t>.</w:t>
            </w:r>
            <w:r w:rsidR="00D245E6">
              <w:t>К</w:t>
            </w:r>
            <w:proofErr w:type="gramEnd"/>
            <w:r w:rsidR="00D245E6">
              <w:t>рас</w:t>
            </w:r>
            <w:r>
              <w:t>ный Клин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r w:rsidRPr="00D51FDA"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17431</w:t>
            </w:r>
          </w:p>
        </w:tc>
      </w:tr>
      <w:tr w:rsidR="00E8559D" w:rsidTr="00B25B37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D245E6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02:02:000000:2910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9D" w:rsidRDefault="00E8559D" w:rsidP="00EA0BFB">
            <w:pPr>
              <w:spacing w:line="276" w:lineRule="auto"/>
            </w:pPr>
            <w: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с/с </w:t>
            </w:r>
            <w:proofErr w:type="spellStart"/>
            <w:r>
              <w:t>Зеленоклиновский</w:t>
            </w:r>
            <w:proofErr w:type="spellEnd"/>
            <w:r>
              <w:t xml:space="preserve"> ,  д</w:t>
            </w:r>
            <w:proofErr w:type="gramStart"/>
            <w:r>
              <w:t>.З</w:t>
            </w:r>
            <w:proofErr w:type="gramEnd"/>
            <w:r>
              <w:t>еленый Клин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D245E6">
            <w:pPr>
              <w:spacing w:line="276" w:lineRule="auto"/>
              <w:jc w:val="center"/>
            </w:pPr>
            <w: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r w:rsidRPr="00D51FDA"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59D" w:rsidRDefault="00E8559D">
            <w:pPr>
              <w:spacing w:line="276" w:lineRule="auto"/>
              <w:jc w:val="center"/>
            </w:pPr>
            <w:r>
              <w:t>48536</w:t>
            </w:r>
          </w:p>
        </w:tc>
      </w:tr>
    </w:tbl>
    <w:p w:rsidR="006465BA" w:rsidRDefault="006465BA" w:rsidP="006465BA">
      <w:pPr>
        <w:ind w:firstLine="720"/>
        <w:jc w:val="both"/>
        <w:rPr>
          <w:rFonts w:eastAsia="Times New Roman" w:cs="Times New Roman"/>
          <w:sz w:val="20"/>
          <w:szCs w:val="20"/>
        </w:rPr>
      </w:pPr>
    </w:p>
    <w:p w:rsidR="006465BA" w:rsidRDefault="006465BA" w:rsidP="00646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подготовить в установленном порядке документы, необходимые для передачи земельных участков. </w:t>
      </w:r>
    </w:p>
    <w:p w:rsidR="006465BA" w:rsidRDefault="006465BA" w:rsidP="00646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 собой.</w:t>
      </w:r>
    </w:p>
    <w:p w:rsidR="006465BA" w:rsidRDefault="006465BA" w:rsidP="006465BA">
      <w:pPr>
        <w:rPr>
          <w:sz w:val="28"/>
          <w:szCs w:val="28"/>
        </w:rPr>
      </w:pPr>
    </w:p>
    <w:p w:rsidR="006465BA" w:rsidRDefault="006465BA" w:rsidP="006465BA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                            Т.Г.Гайнуллин</w:t>
      </w:r>
    </w:p>
    <w:p w:rsidR="006465BA" w:rsidRDefault="006465BA" w:rsidP="006465BA">
      <w:r>
        <w:rPr>
          <w:sz w:val="28"/>
          <w:szCs w:val="28"/>
        </w:rPr>
        <w:t xml:space="preserve">            </w:t>
      </w:r>
    </w:p>
    <w:p w:rsidR="006465BA" w:rsidRDefault="006465BA" w:rsidP="006465BA">
      <w:pPr>
        <w:jc w:val="center"/>
      </w:pPr>
    </w:p>
    <w:sectPr w:rsidR="006465BA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5BA"/>
    <w:rsid w:val="000726B2"/>
    <w:rsid w:val="002734A7"/>
    <w:rsid w:val="003C5ACB"/>
    <w:rsid w:val="00464FD8"/>
    <w:rsid w:val="00624521"/>
    <w:rsid w:val="006465BA"/>
    <w:rsid w:val="00655FC7"/>
    <w:rsid w:val="006873C1"/>
    <w:rsid w:val="007F04D2"/>
    <w:rsid w:val="0083144F"/>
    <w:rsid w:val="00B25B37"/>
    <w:rsid w:val="00B550FE"/>
    <w:rsid w:val="00CF6A27"/>
    <w:rsid w:val="00D245E6"/>
    <w:rsid w:val="00E8559D"/>
    <w:rsid w:val="00EA0BFB"/>
    <w:rsid w:val="00E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rFonts w:eastAsia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6465BA"/>
    <w:pPr>
      <w:tabs>
        <w:tab w:val="center" w:pos="4677"/>
        <w:tab w:val="right" w:pos="9355"/>
      </w:tabs>
    </w:pPr>
    <w:rPr>
      <w:rFonts w:eastAsia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646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465BA"/>
    <w:pPr>
      <w:ind w:hanging="180"/>
      <w:jc w:val="both"/>
    </w:pPr>
    <w:rPr>
      <w:rFonts w:eastAsia="Times New Roman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6465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4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Company>MultiDVD Team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2016-05-16T03:53:00Z</dcterms:created>
  <dcterms:modified xsi:type="dcterms:W3CDTF">2016-05-16T06:10:00Z</dcterms:modified>
</cp:coreProperties>
</file>