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Y="2"/>
        <w:tblW w:w="11025" w:type="dxa"/>
        <w:tblLayout w:type="fixed"/>
        <w:tblLook w:val="01E0"/>
      </w:tblPr>
      <w:tblGrid>
        <w:gridCol w:w="4929"/>
        <w:gridCol w:w="1559"/>
        <w:gridCol w:w="4537"/>
      </w:tblGrid>
      <w:tr w:rsidR="00626512" w:rsidTr="00626512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6512" w:rsidRDefault="00626512" w:rsidP="00626512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626512" w:rsidRDefault="00626512" w:rsidP="00626512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626512" w:rsidRDefault="00626512" w:rsidP="00626512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626512" w:rsidRDefault="00626512" w:rsidP="00626512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626512" w:rsidRDefault="00626512" w:rsidP="00626512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626512" w:rsidRDefault="00626512" w:rsidP="00626512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626512" w:rsidRDefault="00626512" w:rsidP="00626512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6512" w:rsidRDefault="00626512" w:rsidP="00626512">
            <w:pPr>
              <w:jc w:val="center"/>
              <w:rPr>
                <w:sz w:val="16"/>
                <w:szCs w:val="16"/>
              </w:rPr>
            </w:pPr>
          </w:p>
          <w:p w:rsidR="00626512" w:rsidRDefault="00626512" w:rsidP="0062651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6512" w:rsidRDefault="00626512" w:rsidP="00626512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626512" w:rsidRDefault="00626512" w:rsidP="00626512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626512" w:rsidRDefault="00626512" w:rsidP="00626512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626512" w:rsidRDefault="00626512" w:rsidP="00626512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626512" w:rsidRDefault="00626512" w:rsidP="00626512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626512" w:rsidRDefault="00626512" w:rsidP="00626512">
            <w:pPr>
              <w:jc w:val="center"/>
            </w:pPr>
          </w:p>
        </w:tc>
      </w:tr>
    </w:tbl>
    <w:p w:rsidR="002F3947" w:rsidRDefault="002F3947" w:rsidP="00626512">
      <w:pPr>
        <w:ind w:right="-1135"/>
        <w:rPr>
          <w:b/>
          <w:sz w:val="28"/>
        </w:rPr>
      </w:pPr>
    </w:p>
    <w:p w:rsidR="002F3947" w:rsidRDefault="00626512" w:rsidP="002F3947">
      <w:pPr>
        <w:ind w:right="-1135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2F3947">
        <w:rPr>
          <w:b/>
          <w:sz w:val="28"/>
        </w:rPr>
        <w:t>КАРАР                                                                                          РЕШЕНИЕ</w:t>
      </w:r>
    </w:p>
    <w:p w:rsidR="002F3947" w:rsidRDefault="002F3947" w:rsidP="002F3947">
      <w:pPr>
        <w:ind w:right="-1135"/>
        <w:rPr>
          <w:b/>
          <w:sz w:val="28"/>
        </w:rPr>
      </w:pPr>
    </w:p>
    <w:p w:rsidR="002F3947" w:rsidRDefault="00626512" w:rsidP="002F3947">
      <w:pPr>
        <w:ind w:right="-1135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2F3947">
        <w:rPr>
          <w:b/>
          <w:sz w:val="28"/>
        </w:rPr>
        <w:t>3 март 2015й.                          №</w:t>
      </w:r>
      <w:r w:rsidR="00646B45">
        <w:rPr>
          <w:b/>
          <w:sz w:val="28"/>
        </w:rPr>
        <w:t>186</w:t>
      </w:r>
      <w:r w:rsidR="002F3947">
        <w:rPr>
          <w:b/>
          <w:sz w:val="28"/>
        </w:rPr>
        <w:t xml:space="preserve">                                         3 марта 2015г.</w:t>
      </w:r>
    </w:p>
    <w:p w:rsidR="002F3947" w:rsidRDefault="002F3947" w:rsidP="002F3947">
      <w:pPr>
        <w:ind w:right="-1135"/>
        <w:jc w:val="center"/>
        <w:rPr>
          <w:b/>
          <w:sz w:val="28"/>
        </w:rPr>
      </w:pPr>
    </w:p>
    <w:p w:rsidR="002F3947" w:rsidRDefault="002F3947" w:rsidP="009272C3">
      <w:pPr>
        <w:ind w:right="-1135"/>
        <w:rPr>
          <w:sz w:val="28"/>
        </w:rPr>
      </w:pPr>
    </w:p>
    <w:p w:rsidR="002F3947" w:rsidRDefault="002F3947" w:rsidP="00E0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E03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Альшеевский район </w:t>
      </w:r>
    </w:p>
    <w:p w:rsidR="002F3947" w:rsidRDefault="00303850" w:rsidP="002F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F3947" w:rsidRDefault="002F3947" w:rsidP="002F3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F3947" w:rsidRDefault="002F3947" w:rsidP="002F3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F3947" w:rsidRDefault="002F3947" w:rsidP="0062651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Альшеевский район Республики Башкортостан </w:t>
      </w:r>
    </w:p>
    <w:p w:rsidR="002F3947" w:rsidRDefault="002F3947" w:rsidP="00626512">
      <w:pPr>
        <w:pStyle w:val="ConsPlusNormal"/>
        <w:widowControl/>
        <w:ind w:left="426" w:firstLine="567"/>
        <w:jc w:val="center"/>
        <w:rPr>
          <w:rFonts w:ascii="Times New Roman" w:hAnsi="Times New Roman" w:cs="Times New Roman"/>
          <w:b/>
          <w:sz w:val="28"/>
        </w:rPr>
      </w:pPr>
    </w:p>
    <w:p w:rsidR="002F3947" w:rsidRDefault="002F3947" w:rsidP="00626512">
      <w:pPr>
        <w:pStyle w:val="ConsPlusNormal"/>
        <w:widowControl/>
        <w:ind w:left="426"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2F3947" w:rsidRDefault="002F3947" w:rsidP="00626512">
      <w:pPr>
        <w:pStyle w:val="ConsPlusNormal"/>
        <w:widowControl/>
        <w:ind w:left="426" w:firstLine="567"/>
        <w:jc w:val="center"/>
        <w:rPr>
          <w:rFonts w:ascii="Times New Roman" w:hAnsi="Times New Roman" w:cs="Times New Roman"/>
          <w:b/>
          <w:sz w:val="28"/>
        </w:rPr>
      </w:pPr>
    </w:p>
    <w:p w:rsidR="002F3947" w:rsidRDefault="002F3947" w:rsidP="0062651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2F3947" w:rsidRPr="00D131D2" w:rsidRDefault="002F3947" w:rsidP="00626512">
      <w:pPr>
        <w:autoSpaceDE w:val="0"/>
        <w:autoSpaceDN w:val="0"/>
        <w:adjustRightInd w:val="0"/>
        <w:ind w:left="426" w:firstLine="567"/>
        <w:jc w:val="both"/>
        <w:rPr>
          <w:rStyle w:val="aa"/>
          <w:color w:val="auto"/>
          <w:u w:val="none"/>
        </w:rPr>
      </w:pPr>
      <w:r>
        <w:rPr>
          <w:sz w:val="28"/>
          <w:szCs w:val="28"/>
        </w:rPr>
        <w:t xml:space="preserve">в) </w:t>
      </w:r>
      <w:hyperlink r:id="rId6" w:history="1">
        <w:proofErr w:type="gramStart"/>
        <w:r w:rsidRPr="00D131D2">
          <w:rPr>
            <w:rStyle w:val="aa"/>
            <w:color w:val="auto"/>
            <w:sz w:val="28"/>
            <w:szCs w:val="28"/>
            <w:u w:val="none"/>
          </w:rPr>
          <w:t>пункте</w:t>
        </w:r>
        <w:proofErr w:type="gramEnd"/>
        <w:r w:rsidRPr="00D131D2">
          <w:rPr>
            <w:rStyle w:val="aa"/>
            <w:color w:val="auto"/>
            <w:sz w:val="28"/>
            <w:szCs w:val="28"/>
            <w:u w:val="none"/>
          </w:rPr>
          <w:t xml:space="preserve"> 21:</w:t>
        </w:r>
      </w:hyperlink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F3947" w:rsidRPr="00D131D2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D131D2">
        <w:rPr>
          <w:sz w:val="28"/>
          <w:szCs w:val="28"/>
        </w:rPr>
        <w:t>слова «, в том числе путем выкупа</w:t>
      </w:r>
      <w:proofErr w:type="gramStart"/>
      <w:r w:rsidRPr="00D131D2">
        <w:rPr>
          <w:sz w:val="28"/>
          <w:szCs w:val="28"/>
        </w:rPr>
        <w:t>,»</w:t>
      </w:r>
      <w:proofErr w:type="gramEnd"/>
      <w:r w:rsidRPr="00D131D2">
        <w:rPr>
          <w:sz w:val="28"/>
          <w:szCs w:val="28"/>
        </w:rPr>
        <w:t xml:space="preserve"> исключить;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</w:t>
      </w:r>
      <w:r>
        <w:rPr>
          <w:sz w:val="28"/>
          <w:szCs w:val="28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2F3947" w:rsidRPr="00D131D2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D131D2">
        <w:rPr>
          <w:sz w:val="28"/>
          <w:szCs w:val="28"/>
        </w:rPr>
        <w:t>ж) дополнить пунктом 40 следующего содержания:</w:t>
      </w:r>
    </w:p>
    <w:p w:rsidR="002F3947" w:rsidRPr="00D131D2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D131D2">
        <w:rPr>
          <w:sz w:val="28"/>
          <w:szCs w:val="28"/>
        </w:rPr>
        <w:t xml:space="preserve">«40) участие в соответствии с Федеральным </w:t>
      </w:r>
      <w:hyperlink r:id="rId7" w:history="1">
        <w:r w:rsidRPr="00D131D2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D131D2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131D2"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F3947" w:rsidRPr="00D131D2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D131D2">
        <w:rPr>
          <w:sz w:val="28"/>
          <w:szCs w:val="28"/>
        </w:rPr>
        <w:t>б) пункт 10 изложить в следующей редакции:</w:t>
      </w:r>
    </w:p>
    <w:p w:rsidR="002F3947" w:rsidRPr="00D131D2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D131D2">
        <w:rPr>
          <w:sz w:val="28"/>
          <w:szCs w:val="28"/>
        </w:rPr>
        <w:t>«10)</w:t>
      </w:r>
      <w:r w:rsidRPr="00D131D2">
        <w:rPr>
          <w:bCs/>
          <w:sz w:val="28"/>
          <w:szCs w:val="28"/>
        </w:rPr>
        <w:t xml:space="preserve"> разработка и утверждение </w:t>
      </w:r>
      <w:hyperlink r:id="rId8" w:history="1">
        <w:r w:rsidRPr="00D131D2">
          <w:rPr>
            <w:rStyle w:val="aa"/>
            <w:bCs/>
            <w:color w:val="auto"/>
            <w:sz w:val="28"/>
            <w:szCs w:val="28"/>
            <w:u w:val="none"/>
          </w:rPr>
          <w:t>программ</w:t>
        </w:r>
      </w:hyperlink>
      <w:r w:rsidRPr="00D131D2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D131D2">
          <w:rPr>
            <w:rStyle w:val="aa"/>
            <w:bCs/>
            <w:color w:val="auto"/>
            <w:sz w:val="28"/>
            <w:szCs w:val="28"/>
            <w:u w:val="none"/>
          </w:rPr>
          <w:t>требования</w:t>
        </w:r>
      </w:hyperlink>
      <w:r w:rsidRPr="00D131D2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D131D2">
        <w:rPr>
          <w:bCs/>
          <w:sz w:val="28"/>
          <w:szCs w:val="28"/>
        </w:rPr>
        <w:t>;»</w:t>
      </w:r>
      <w:proofErr w:type="gramEnd"/>
      <w:r w:rsidRPr="00D131D2">
        <w:rPr>
          <w:bCs/>
          <w:sz w:val="28"/>
          <w:szCs w:val="28"/>
        </w:rPr>
        <w:t>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2F3947" w:rsidRPr="00BB2582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Pr="00BB2582">
        <w:rPr>
          <w:bCs/>
          <w:sz w:val="28"/>
          <w:szCs w:val="28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BB2582">
        <w:rPr>
          <w:bCs/>
          <w:sz w:val="28"/>
          <w:szCs w:val="28"/>
        </w:rPr>
        <w:t>многомандатным</w:t>
      </w:r>
      <w:proofErr w:type="spellEnd"/>
      <w:r w:rsidRPr="00BB2582">
        <w:rPr>
          <w:bCs/>
          <w:sz w:val="28"/>
          <w:szCs w:val="28"/>
        </w:rPr>
        <w:t>».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10" w:history="1">
        <w:r w:rsidRPr="00BB2582">
          <w:rPr>
            <w:rStyle w:val="aa"/>
            <w:color w:val="auto"/>
            <w:sz w:val="28"/>
            <w:szCs w:val="28"/>
            <w:u w:val="none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Pr="00BB2582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2" w:history="1">
        <w:r w:rsidRPr="00BB2582">
          <w:rPr>
            <w:rStyle w:val="aa"/>
            <w:color w:val="auto"/>
            <w:sz w:val="28"/>
            <w:szCs w:val="28"/>
            <w:u w:val="none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3" w:history="1">
        <w:r w:rsidRPr="0010211F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</w:t>
      </w:r>
      <w:r>
        <w:rPr>
          <w:sz w:val="28"/>
          <w:szCs w:val="28"/>
        </w:rPr>
        <w:lastRenderedPageBreak/>
        <w:t xml:space="preserve">соблюдением требований, установленных Бюджетным </w:t>
      </w:r>
      <w:hyperlink r:id="rId14" w:history="1">
        <w:r w:rsidRPr="0010211F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10211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10211F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10211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10211F">
          <w:rPr>
            <w:rStyle w:val="aa"/>
            <w:color w:val="auto"/>
            <w:sz w:val="28"/>
            <w:szCs w:val="28"/>
            <w:u w:val="none"/>
          </w:rPr>
          <w:t>порядке</w:t>
        </w:r>
      </w:hyperlink>
      <w:r w:rsidRPr="0010211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Правительством Российской Федерации.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7" w:history="1">
        <w:r w:rsidRPr="0010211F">
          <w:rPr>
            <w:rStyle w:val="aa"/>
            <w:color w:val="auto"/>
            <w:sz w:val="28"/>
            <w:szCs w:val="28"/>
            <w:u w:val="none"/>
          </w:rPr>
          <w:t>требованиям</w:t>
        </w:r>
      </w:hyperlink>
      <w:r w:rsidRPr="0010211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8" w:history="1">
        <w:r w:rsidRPr="0010211F">
          <w:rPr>
            <w:rStyle w:val="aa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10211F">
          <w:rPr>
            <w:rStyle w:val="aa"/>
            <w:color w:val="auto"/>
            <w:sz w:val="28"/>
            <w:szCs w:val="28"/>
            <w:u w:val="none"/>
          </w:rPr>
          <w:t>кодекса</w:t>
        </w:r>
      </w:hyperlink>
      <w:r w:rsidRPr="0010211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FA6144">
        <w:rPr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2F3947" w:rsidRPr="00FA6144" w:rsidRDefault="002F3947" w:rsidP="00626512">
      <w:pPr>
        <w:autoSpaceDE w:val="0"/>
        <w:autoSpaceDN w:val="0"/>
        <w:adjustRightInd w:val="0"/>
        <w:ind w:left="426" w:firstLine="567"/>
        <w:jc w:val="both"/>
        <w:rPr>
          <w:color w:val="000000"/>
          <w:sz w:val="28"/>
          <w:szCs w:val="28"/>
        </w:rPr>
      </w:pPr>
      <w:r w:rsidRPr="00FA6144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FA6144" w:rsidRDefault="00FA6144" w:rsidP="00FA6144">
      <w:pPr>
        <w:autoSpaceDE w:val="0"/>
        <w:autoSpaceDN w:val="0"/>
        <w:adjustRightInd w:val="0"/>
        <w:ind w:left="426" w:firstLine="142"/>
        <w:jc w:val="both"/>
        <w:outlineLvl w:val="1"/>
        <w:rPr>
          <w:color w:val="000000"/>
          <w:spacing w:val="-1"/>
          <w:sz w:val="28"/>
          <w:szCs w:val="26"/>
        </w:rPr>
      </w:pPr>
      <w:r>
        <w:rPr>
          <w:b/>
          <w:sz w:val="28"/>
          <w:szCs w:val="28"/>
        </w:rPr>
        <w:t xml:space="preserve">     </w:t>
      </w:r>
      <w:r w:rsidR="002F3947">
        <w:rPr>
          <w:b/>
          <w:sz w:val="28"/>
          <w:szCs w:val="28"/>
        </w:rPr>
        <w:t>3.</w:t>
      </w:r>
      <w:r w:rsidR="002F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в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Альшеевский район,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еленый Клин, ул. Школьная,д.1 и </w:t>
      </w:r>
      <w:r>
        <w:rPr>
          <w:color w:val="000000"/>
          <w:spacing w:val="-1"/>
          <w:sz w:val="28"/>
          <w:szCs w:val="26"/>
        </w:rPr>
        <w:t xml:space="preserve">в </w:t>
      </w:r>
      <w:proofErr w:type="spellStart"/>
      <w:r>
        <w:rPr>
          <w:color w:val="000000"/>
          <w:spacing w:val="-1"/>
          <w:sz w:val="28"/>
          <w:szCs w:val="26"/>
        </w:rPr>
        <w:t>Зеленоклиновской</w:t>
      </w:r>
      <w:proofErr w:type="spellEnd"/>
      <w:r>
        <w:rPr>
          <w:color w:val="000000"/>
          <w:spacing w:val="-1"/>
          <w:sz w:val="28"/>
          <w:szCs w:val="26"/>
        </w:rPr>
        <w:t xml:space="preserve"> сельской библиотеке-филиале  муниципального  бюджетного учреждения культуры «Альшеевская </w:t>
      </w:r>
      <w:proofErr w:type="spellStart"/>
      <w:r>
        <w:rPr>
          <w:color w:val="000000"/>
          <w:spacing w:val="-1"/>
          <w:sz w:val="28"/>
          <w:szCs w:val="26"/>
        </w:rPr>
        <w:t>межпоселенческая</w:t>
      </w:r>
      <w:proofErr w:type="spellEnd"/>
      <w:r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Клин, ул. Школьная,д.1</w:t>
      </w:r>
      <w:r>
        <w:rPr>
          <w:color w:val="000000"/>
          <w:spacing w:val="-1"/>
          <w:sz w:val="28"/>
          <w:szCs w:val="26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FA6144" w:rsidRDefault="00FA6144" w:rsidP="00FA61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2F3947" w:rsidRDefault="002F3947" w:rsidP="00626512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7F04D2" w:rsidRDefault="007F04D2" w:rsidP="00626512">
      <w:pPr>
        <w:ind w:left="426" w:firstLine="567"/>
      </w:pPr>
    </w:p>
    <w:sectPr w:rsidR="007F04D2" w:rsidSect="0062651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947"/>
    <w:rsid w:val="0010211F"/>
    <w:rsid w:val="002F3947"/>
    <w:rsid w:val="002F4DA8"/>
    <w:rsid w:val="00303850"/>
    <w:rsid w:val="003C5ACB"/>
    <w:rsid w:val="00543EA5"/>
    <w:rsid w:val="00626512"/>
    <w:rsid w:val="00646B45"/>
    <w:rsid w:val="006873C1"/>
    <w:rsid w:val="007F04D2"/>
    <w:rsid w:val="009272C3"/>
    <w:rsid w:val="009E3944"/>
    <w:rsid w:val="00A06C5D"/>
    <w:rsid w:val="00BB2582"/>
    <w:rsid w:val="00D131D2"/>
    <w:rsid w:val="00DB6D09"/>
    <w:rsid w:val="00E03623"/>
    <w:rsid w:val="00FA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11"/>
    <w:semiHidden/>
    <w:unhideWhenUsed/>
    <w:rsid w:val="002F3947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2F3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3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2F3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F3947"/>
    <w:rPr>
      <w:color w:val="0000FF"/>
      <w:u w:val="single"/>
    </w:rPr>
  </w:style>
  <w:style w:type="table" w:styleId="ab">
    <w:name w:val="Table Grid"/>
    <w:basedOn w:val="a1"/>
    <w:rsid w:val="0062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72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5C4751B6D487FAA8AECAA2BFB9F1378511FFD8B64BBF32D68A06E8474FF91D188D9219A0MAhBJ" TargetMode="External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21C79-9C44-4031-87D6-54E63501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1917</Words>
  <Characters>10932</Characters>
  <Application>Microsoft Office Word</Application>
  <DocSecurity>0</DocSecurity>
  <Lines>91</Lines>
  <Paragraphs>25</Paragraphs>
  <ScaleCrop>false</ScaleCrop>
  <Company>MultiDVD Team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2015-03-04T03:58:00Z</cp:lastPrinted>
  <dcterms:created xsi:type="dcterms:W3CDTF">2015-03-02T09:36:00Z</dcterms:created>
  <dcterms:modified xsi:type="dcterms:W3CDTF">2015-03-04T10:21:00Z</dcterms:modified>
</cp:coreProperties>
</file>